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Информация </w:t>
      </w:r>
    </w:p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о проведенных общих собрания собственников (законных владельцев) помещений в многоквартирном доме: </w:t>
      </w:r>
      <w:proofErr w:type="spellStart"/>
      <w:r w:rsidRPr="00552324">
        <w:rPr>
          <w:rFonts w:ascii="Times New Roman" w:hAnsi="Times New Roman" w:cs="Times New Roman"/>
          <w:b/>
          <w:sz w:val="16"/>
          <w:szCs w:val="16"/>
        </w:rPr>
        <w:t>г.Красноярск</w:t>
      </w:r>
      <w:proofErr w:type="spellEnd"/>
      <w:r w:rsidRPr="00552324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552324">
        <w:rPr>
          <w:rFonts w:ascii="Times New Roman" w:hAnsi="Times New Roman" w:cs="Times New Roman"/>
          <w:b/>
          <w:sz w:val="16"/>
          <w:szCs w:val="16"/>
        </w:rPr>
        <w:t>ул.</w:t>
      </w:r>
      <w:r w:rsidR="00145F56" w:rsidRPr="00552324">
        <w:rPr>
          <w:rFonts w:ascii="Times New Roman" w:hAnsi="Times New Roman" w:cs="Times New Roman"/>
          <w:b/>
          <w:sz w:val="16"/>
          <w:szCs w:val="16"/>
        </w:rPr>
        <w:t>Вавилова</w:t>
      </w:r>
      <w:proofErr w:type="spellEnd"/>
      <w:r w:rsidRPr="00552324">
        <w:rPr>
          <w:rFonts w:ascii="Times New Roman" w:hAnsi="Times New Roman" w:cs="Times New Roman"/>
          <w:b/>
          <w:sz w:val="16"/>
          <w:szCs w:val="16"/>
        </w:rPr>
        <w:t>, д.</w:t>
      </w:r>
      <w:r w:rsidR="00145F56" w:rsidRPr="00552324">
        <w:rPr>
          <w:rFonts w:ascii="Times New Roman" w:hAnsi="Times New Roman" w:cs="Times New Roman"/>
          <w:b/>
          <w:sz w:val="16"/>
          <w:szCs w:val="16"/>
        </w:rPr>
        <w:t>37г</w:t>
      </w:r>
      <w:r w:rsidRPr="00552324">
        <w:rPr>
          <w:rFonts w:ascii="Times New Roman" w:hAnsi="Times New Roman" w:cs="Times New Roman"/>
          <w:b/>
          <w:sz w:val="16"/>
          <w:szCs w:val="16"/>
        </w:rPr>
        <w:t>, результатах (решениях) таких собраний</w:t>
      </w: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9"/>
        <w:gridCol w:w="1439"/>
        <w:gridCol w:w="7257"/>
      </w:tblGrid>
      <w:tr w:rsidR="00345E42" w:rsidRPr="00552324" w:rsidTr="00345E42">
        <w:tc>
          <w:tcPr>
            <w:tcW w:w="347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70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Дата Собрания / Протокол</w:t>
            </w:r>
          </w:p>
        </w:tc>
        <w:tc>
          <w:tcPr>
            <w:tcW w:w="3883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/ решение</w:t>
            </w:r>
          </w:p>
        </w:tc>
      </w:tr>
      <w:tr w:rsidR="00DF1F78" w:rsidRPr="00552324" w:rsidTr="00345E42">
        <w:tc>
          <w:tcPr>
            <w:tcW w:w="347" w:type="pct"/>
            <w:vMerge w:val="restart"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70" w:type="pct"/>
            <w:vMerge w:val="restart"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14.01.2015 г.</w:t>
            </w:r>
          </w:p>
        </w:tc>
        <w:tc>
          <w:tcPr>
            <w:tcW w:w="3883" w:type="pct"/>
            <w:vAlign w:val="center"/>
          </w:tcPr>
          <w:p w:rsidR="00DF1F78" w:rsidRPr="00552324" w:rsidRDefault="00DF1F78" w:rsidP="0013396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Избра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председател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и секретар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общего собрания собственников (законных владельцев) помещений многоквартирного дома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Брусника Александра Викторовича (директор ООО УК «ФРЕГАТ»)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Калиманова</w:t>
            </w:r>
            <w:proofErr w:type="spellEnd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Анатольевича (юрисконсульт ООО УК «ФРЕГАТ»)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соответственно.</w:t>
            </w:r>
          </w:p>
        </w:tc>
      </w:tr>
      <w:tr w:rsidR="00DF1F78" w:rsidRPr="00552324" w:rsidTr="00345E42">
        <w:tc>
          <w:tcPr>
            <w:tcW w:w="347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DF1F78" w:rsidRPr="00552324" w:rsidRDefault="00DF1F78" w:rsidP="0013396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Установить, что Совет многоквартирного дома состоит из 5 (пяти)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и в его состав входят:</w:t>
            </w:r>
          </w:p>
          <w:p w:rsidR="00DF1F78" w:rsidRPr="00552324" w:rsidRDefault="00DF1F78" w:rsidP="0013396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- Председатель </w:t>
            </w:r>
            <w:r w:rsidR="00E6658A" w:rsidRPr="00E6658A">
              <w:rPr>
                <w:rFonts w:ascii="Times New Roman" w:hAnsi="Times New Roman" w:cs="Times New Roman"/>
                <w:sz w:val="16"/>
                <w:szCs w:val="16"/>
              </w:rPr>
              <w:t xml:space="preserve">Хайруллин Рамазан </w:t>
            </w:r>
            <w:proofErr w:type="spellStart"/>
            <w:r w:rsidR="00E6658A" w:rsidRPr="00E6658A">
              <w:rPr>
                <w:rFonts w:ascii="Times New Roman" w:hAnsi="Times New Roman" w:cs="Times New Roman"/>
                <w:sz w:val="16"/>
                <w:szCs w:val="16"/>
              </w:rPr>
              <w:t>Тимергалеевич</w:t>
            </w:r>
            <w:proofErr w:type="spellEnd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(собственник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B3EF0">
              <w:rPr>
                <w:rFonts w:ascii="Times New Roman" w:hAnsi="Times New Roman" w:cs="Times New Roman"/>
                <w:sz w:val="16"/>
                <w:szCs w:val="16"/>
              </w:rPr>
              <w:t xml:space="preserve"> 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658A" w:rsidRPr="00552324" w:rsidRDefault="00E6658A" w:rsidP="00E6658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- член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Карпачева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Владимировна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(собственник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24)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658A" w:rsidRDefault="00E6658A" w:rsidP="0013396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- член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Таткина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Мария Александровна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(собственник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64)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658A" w:rsidRPr="00552324" w:rsidRDefault="00E6658A" w:rsidP="00E6658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- член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Голубович Андрей Андреевич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(собственник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116)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F1F78" w:rsidRPr="00552324" w:rsidRDefault="00DF1F78" w:rsidP="00E6658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- член</w:t>
            </w:r>
            <w:r w:rsidR="006B3EF0">
              <w:rPr>
                <w:rFonts w:ascii="Times New Roman" w:hAnsi="Times New Roman" w:cs="Times New Roman"/>
                <w:sz w:val="16"/>
                <w:szCs w:val="16"/>
              </w:rPr>
              <w:t xml:space="preserve"> Байков Андрей Николаевич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(собственник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B3EF0"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bookmarkStart w:id="0" w:name="_GoBack"/>
            <w:bookmarkEnd w:id="0"/>
          </w:p>
        </w:tc>
      </w:tr>
      <w:tr w:rsidR="00DF1F78" w:rsidRPr="00552324" w:rsidTr="00345E42">
        <w:tc>
          <w:tcPr>
            <w:tcW w:w="347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DF1F78" w:rsidRPr="00552324" w:rsidRDefault="00DF1F78" w:rsidP="00EE437D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Выбр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ать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способа управления многоквартирным домом: управление управляющей организацией - ООО УК «ФРЕГАТ», ОГРН 1102468060276 (местонахождение: г. Красноярск, ул. Краснодарская, д.8, пом.186), утвердить проект договора управления многоквартирным домом между собственниками помещений и управляющей организацией - ООО УК «Фрегат», установить подписание его собственниками (законными владельцами помещений) путем проставления полных Ф.И.О., подписи и даты подписания в приложении № 1 к договору «Реестр собственников (законных владельцев) помещений в многоквартирном доме», являющемся неотъемлемой частью договора), и избрать уполномоченным представителем за хранение экземпляра договора управления многоквартирным домом, принадлежащего собственникам (законным владельцам помещений) в многоквартирном доме Председателя Совета дома (кроме реестра подписей собственников, который вместе с другим экземпляром договора управления храниться в ООО УК «ФРЕГАТ»).</w:t>
            </w:r>
          </w:p>
        </w:tc>
      </w:tr>
      <w:tr w:rsidR="00DF1F78" w:rsidRPr="00552324" w:rsidTr="00345E42">
        <w:tc>
          <w:tcPr>
            <w:tcW w:w="347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DF1F78" w:rsidRPr="00552324" w:rsidRDefault="00DF1F78" w:rsidP="00092FFC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Установить, что управляющая организация - ООО УК «Фрегат» вправе по согласованию с Советом дома использовать на текущий ремонт жилищного фонда до 30% от ежегодно начисляемых денежных средств по данной статье («текущий ремонт»).</w:t>
            </w:r>
          </w:p>
        </w:tc>
      </w:tr>
      <w:tr w:rsidR="00DF1F78" w:rsidRPr="00552324" w:rsidTr="00345E42">
        <w:tc>
          <w:tcPr>
            <w:tcW w:w="347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DF1F78" w:rsidRPr="00552324" w:rsidRDefault="00DF1F78" w:rsidP="00092FFC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Наделить управляющую компанию - ООО УК «ФРЕГАТ» полномочиями на заключение от имени собственников (законных владельцев помещений) в многоквартирном доме правом по согласованию с Советом дома на заключение (изменение, расторжение) договоров о передаче во временное возмездное владение и/или пользование третьим лицам общего имущества собственников помещений в многоквартирном доме, и представлять интересы собственников в связи с такими договорами во всех органах государственной власти и/или местного самоуправления, в том числе в судах со всеми правами, которые предоставлены лицу участвующему в деле, в том числе на подписание искового заявления и отзыва на исковое заявление, заявления об обеспечении иска, передачу дела в третейский суд, полный или частичный отказ от исковых требований и признание иска, изменение основания или предмета иска, заключение мирового соглашения и соглашения по фактическим обстоятельствам, на подписание заявления о пересмотре судебных актов по новым или вновь открывшимся обстоятельствам, обжалование судебного акта арбитражного суда, получение присужденных денежных средств или иного имущества, с распределением полученных доходов по таким договорам следующим образом: 85% на счет собственников (законных владельцев помещений) в многоквартирном доме, 15% вознаграждение - ООО УК «ФРЕГАТ».</w:t>
            </w:r>
          </w:p>
        </w:tc>
      </w:tr>
      <w:tr w:rsidR="00DF1F78" w:rsidRPr="00552324" w:rsidTr="00345E42">
        <w:tc>
          <w:tcPr>
            <w:tcW w:w="347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DF1F78" w:rsidRPr="00552324" w:rsidRDefault="00DF1F78" w:rsidP="00092FFC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Организовать охрану общего имущества собственников (законных владельцев помещений) в многоквартирном доме путем установки технических средств контроля и организации единого поста круглосуточной охраны с установлением начиная с 01.02.2015 г. (или по факту запуска системы) обязательного целевого платежа (взноса) на её содержание всеми собственниками (законными владельцами помещений) в многоквартирном доме в размере 130 рублей в месяц с одного помещения.</w:t>
            </w:r>
          </w:p>
        </w:tc>
      </w:tr>
      <w:tr w:rsidR="00DF1F78" w:rsidRPr="00552324" w:rsidTr="00345E42">
        <w:tc>
          <w:tcPr>
            <w:tcW w:w="347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DF1F78" w:rsidRPr="00552324" w:rsidRDefault="00DF1F78" w:rsidP="00092FFC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Установить, что все последующие собрания собственников (законных владельцев помещений) в многоквартирном доме по любым вопросам повестки дня, за исключением принятия решений о выборе способа управления многоквартирным домом, о реконструкции многоквартирного дома, строительстве хозяйственных построек и других зданий, строений, сооружений, капитальном ремонте общего имущества в многоквартирном доме, проводятся в заочной форме (путем 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голосование), а собственники (законные владельцы помещений) в многоквартирном доме уведомляются о месте, дате, времени, повестке дня общих собраний, порядке их проведения (очное или заочное), информации (материалах) к собранию, итогах голосования и принятых решениях  путем размещения соответствующего объявления на информационных стендах (досках объявлений, дверях в помещениях в многоквартирном доме).</w:t>
            </w:r>
          </w:p>
        </w:tc>
      </w:tr>
      <w:tr w:rsidR="00DF1F78" w:rsidRPr="00552324" w:rsidTr="00345E42">
        <w:tc>
          <w:tcPr>
            <w:tcW w:w="347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DF1F78" w:rsidRPr="00552324" w:rsidRDefault="00DF1F78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DF1F78" w:rsidRPr="00552324" w:rsidRDefault="00DF1F78" w:rsidP="00092FFC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Утвердить подписание настоящего и последующих протоколов общих собрания (решений) собственников помещений в многоквартирном доме председателем и секретарем общего собрания и определить местом их хранения офис управляющей компании - ООО УК «ФРЕГАТ». (</w:t>
            </w:r>
            <w:proofErr w:type="spellStart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г.Красноярск</w:t>
            </w:r>
            <w:proofErr w:type="spellEnd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ул.Краснодарская</w:t>
            </w:r>
            <w:proofErr w:type="spellEnd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, д.8, пом.186).</w:t>
            </w:r>
          </w:p>
        </w:tc>
      </w:tr>
    </w:tbl>
    <w:p w:rsidR="00463D04" w:rsidRPr="002C3306" w:rsidRDefault="00463D04" w:rsidP="002C3306">
      <w:pPr>
        <w:spacing w:after="0" w:line="216" w:lineRule="auto"/>
      </w:pPr>
    </w:p>
    <w:sectPr w:rsidR="00463D04" w:rsidRPr="002C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9"/>
    <w:rsid w:val="00092FFC"/>
    <w:rsid w:val="0013396F"/>
    <w:rsid w:val="00145F56"/>
    <w:rsid w:val="002C3306"/>
    <w:rsid w:val="00345E42"/>
    <w:rsid w:val="003D6B43"/>
    <w:rsid w:val="00417050"/>
    <w:rsid w:val="00463D04"/>
    <w:rsid w:val="00552324"/>
    <w:rsid w:val="006B3EF0"/>
    <w:rsid w:val="007628AD"/>
    <w:rsid w:val="00C87F98"/>
    <w:rsid w:val="00CB5005"/>
    <w:rsid w:val="00DF1F78"/>
    <w:rsid w:val="00DF1FC9"/>
    <w:rsid w:val="00E47ED1"/>
    <w:rsid w:val="00E6658A"/>
    <w:rsid w:val="00EE437D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53EA-866A-4BC7-B0C8-32B81029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C9"/>
    <w:pPr>
      <w:ind w:left="720"/>
      <w:contextualSpacing/>
    </w:pPr>
  </w:style>
  <w:style w:type="table" w:styleId="a4">
    <w:name w:val="Table Grid"/>
    <w:basedOn w:val="a1"/>
    <w:uiPriority w:val="59"/>
    <w:rsid w:val="00DF1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2015-01-22T09:39:00Z</dcterms:created>
  <dcterms:modified xsi:type="dcterms:W3CDTF">2015-03-13T07:09:00Z</dcterms:modified>
</cp:coreProperties>
</file>